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</w:r>
    </w:p>
    <w:p>
      <w:pPr>
        <w:pStyle w:val="Standard"/>
        <w:rPr/>
      </w:pPr>
      <w:r>
        <w:rPr/>
        <w:t>Datum: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Žadatel (zákonný zástupce): </w:t>
        <w:tab/>
        <w:tab/>
        <w:t>………………………………………………………</w:t>
      </w:r>
    </w:p>
    <w:p>
      <w:pPr>
        <w:pStyle w:val="Standard"/>
        <w:spacing w:before="360" w:after="0"/>
        <w:rPr/>
      </w:pPr>
      <w:r>
        <w:rPr/>
        <w:t>Bydliště zákonného zástupce:</w:t>
        <w:tab/>
        <w:t>……………………………………………………….</w:t>
      </w:r>
    </w:p>
    <w:p>
      <w:pPr>
        <w:pStyle w:val="Standard"/>
        <w:spacing w:before="360" w:after="0"/>
        <w:rPr/>
      </w:pPr>
      <w:r>
        <w:rPr/>
        <w:t>Kontakt na zákonného zástupce (tel./mail):   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spacing w:before="57" w:after="57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Žádost o </w:t>
      </w:r>
      <w:r>
        <w:rPr>
          <w:rFonts w:eastAsia="NSimSun" w:cs="Mangal"/>
          <w:b/>
          <w:color w:val="auto"/>
          <w:kern w:val="2"/>
          <w:sz w:val="36"/>
          <w:szCs w:val="36"/>
          <w:lang w:val="cs-CZ" w:eastAsia="zh-CN" w:bidi="hi-IN"/>
        </w:rPr>
        <w:t>zařazení</w:t>
      </w:r>
      <w:r>
        <w:rPr>
          <w:b/>
          <w:sz w:val="36"/>
          <w:szCs w:val="36"/>
        </w:rPr>
        <w:t xml:space="preserve"> do přípravné třídy</w:t>
      </w:r>
      <w:bookmarkStart w:id="0" w:name="_GoBack"/>
      <w:bookmarkEnd w:id="0"/>
    </w:p>
    <w:p>
      <w:pPr>
        <w:pStyle w:val="Standard"/>
        <w:spacing w:before="57" w:after="57"/>
        <w:jc w:val="center"/>
        <w:rPr/>
      </w:pPr>
      <w:r>
        <w:rPr/>
        <w:t>(§ 47 zákona č. 561/2004 Sb. ve znění pozdějších předpisů)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</w:rPr>
        <w:t xml:space="preserve">Žádám o </w:t>
      </w:r>
      <w:r>
        <w:rPr>
          <w:b/>
        </w:rPr>
        <w:t>přijetí dítěte do přípravné třídy zřizované při základní škole Jaroslava Pešaty, Duchcov, J. Pešaty 1313, okres Teplice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 xml:space="preserve">Jméno dítěte: </w:t>
        <w:tab/>
        <w:t>…………………………………………………………………………………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Rodné číslo: </w:t>
        <w:tab/>
        <w:t>……………………………… Datum narození: 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Státní příslušnost: ……………………………………………………………………………..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Trvalé bydliště:………………………….…………………………………………………….</w:t>
      </w:r>
    </w:p>
    <w:p>
      <w:pPr>
        <w:pStyle w:val="Standard"/>
        <w:rPr/>
      </w:pPr>
      <w:r>
        <w:rPr/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  <w:t>Další informace související s přijetím dítěte:</w:t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V………………….dne ……………………</w:t>
        <w:tab/>
        <w:tab/>
        <w:tab/>
        <w:t>……………………………………..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  <w:t>podpis zákonného zástupce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Příloha:</w:t>
      </w:r>
    </w:p>
    <w:p>
      <w:pPr>
        <w:pStyle w:val="Standard"/>
        <w:rPr/>
      </w:pPr>
      <w:r>
        <w:rPr/>
        <w:t>Doporučující posouzení příslušného školského poradenského zařízení</w:t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</w:r>
    </w:p>
    <w:p>
      <w:pPr>
        <w:pStyle w:val="Standard"/>
        <w:rPr/>
      </w:pPr>
      <w:r>
        <w:rPr/>
      </w:r>
    </w:p>
    <w:p>
      <w:pPr>
        <w:pStyle w:val="NormalWeb"/>
        <w:spacing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Poskytnuté údaje budou zpracovávány za účelem plnění povinností vyplývajících ze zákona č. 561/2004 Sb., o předškolním, základním, středním, vyšším odborném a jiném vzdělávání (školský zákon), ve znění pozdějších předpisů (dále jen „školský zákon“), a jeho prováděcích předpisů, zejména za účelem vedení dokumentace školy a plnění povinností školy v souladu s § 16 školského zákona. Rozsah zpracovávaných osobních údajů vyplývá z § 28 školského zákona.</w:t>
      </w:r>
    </w:p>
    <w:p>
      <w:pPr>
        <w:pStyle w:val="NormalWeb"/>
        <w:spacing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Osobní údaje budou zpracovávány po dobu plnění školní docházky v naší škole. Údaje budou zpracovávány pouze školou jako správcem osobních údajů a bez souhlasu zákonných zástupců nebudou dále předávány. Subjekt údajů, resp. jeho zákonný zástupce má právo přístupu k osobním údajům, právo na opravu osobních údajů, jakož i o další práva stanovená v § 21 zákona č. 101/2000 Sb., o ochraně osobních údajů a o změně některých zákonů, ve znění pozdějších předpisů.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Standard"/>
    <w:qFormat/>
    <w:pPr>
      <w:spacing w:before="280" w:after="280"/>
      <w:textAlignment w:val="auto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LibreOffice/6.3.2.2$Windows_X86_64 LibreOffice_project/98b30e735bda24bc04ab42594c85f7fd8be07b9c</Application>
  <Pages>1</Pages>
  <Words>219</Words>
  <Characters>1478</Characters>
  <CharactersWithSpaces>1703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2019-04-16T18:41:00Z</dcterms:created>
  <dc:creator/>
  <dc:description/>
  <dc:language>cs-CZ</dc:language>
  <cp:lastModifiedBy/>
  <dcterms:modified xsi:type="dcterms:W3CDTF">2020-01-17T11:03:35Z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